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14DC4A87" w:rsidR="006160F0" w:rsidRPr="0031295A" w:rsidRDefault="006160F0">
      <w:pPr>
        <w:rPr>
          <w:sz w:val="20"/>
          <w:szCs w:val="20"/>
          <w:highlight w:val="yellow"/>
          <w:lang w:val="en-US"/>
        </w:rPr>
      </w:pPr>
      <w:r w:rsidRPr="0031295A">
        <w:rPr>
          <w:sz w:val="20"/>
          <w:szCs w:val="20"/>
          <w:highlight w:val="yellow"/>
          <w:lang w:val="en-US"/>
        </w:rPr>
        <w:t>Company Name:</w:t>
      </w:r>
      <w:r w:rsidR="00AB367C" w:rsidRPr="0031295A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31295A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EA55C6" w:rsidRPr="0031295A">
            <w:rPr>
              <w:sz w:val="20"/>
              <w:szCs w:val="20"/>
              <w:highlight w:val="yellow"/>
              <w:lang w:val="en-US"/>
            </w:rPr>
            <w:t>SIX</w:t>
          </w:r>
          <w:r w:rsidR="00940925" w:rsidRPr="0031295A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172AE024" w:rsidR="006160F0" w:rsidRPr="0031295A" w:rsidRDefault="006160F0">
      <w:pPr>
        <w:rPr>
          <w:sz w:val="20"/>
          <w:szCs w:val="20"/>
          <w:highlight w:val="yellow"/>
          <w:lang w:val="en-US"/>
        </w:rPr>
      </w:pPr>
      <w:r w:rsidRPr="0031295A">
        <w:rPr>
          <w:sz w:val="20"/>
          <w:szCs w:val="20"/>
          <w:highlight w:val="yellow"/>
          <w:lang w:val="en-US"/>
        </w:rPr>
        <w:t>Company Number:</w:t>
      </w:r>
      <w:r w:rsidR="00AB367C" w:rsidRPr="0031295A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31295A">
            <w:rPr>
              <w:sz w:val="20"/>
              <w:szCs w:val="20"/>
              <w:highlight w:val="yellow"/>
              <w:lang w:val="en-US"/>
            </w:rPr>
            <w:t>900000</w:t>
          </w:r>
          <w:r w:rsidR="00EA55C6" w:rsidRPr="0031295A">
            <w:rPr>
              <w:sz w:val="20"/>
              <w:szCs w:val="20"/>
              <w:highlight w:val="yellow"/>
              <w:lang w:val="en-US"/>
            </w:rPr>
            <w:t>6</w:t>
          </w:r>
        </w:sdtContent>
      </w:sdt>
    </w:p>
    <w:p w14:paraId="52DE7D30" w14:textId="77777777" w:rsidR="006160F0" w:rsidRPr="0031295A" w:rsidRDefault="006160F0">
      <w:pPr>
        <w:rPr>
          <w:sz w:val="20"/>
          <w:szCs w:val="20"/>
          <w:highlight w:val="yellow"/>
          <w:lang w:val="en-US"/>
        </w:rPr>
      </w:pPr>
      <w:r w:rsidRPr="0031295A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31295A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31295A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5AE22288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0194341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40925" w:rsidRPr="0031295A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31295A">
        <w:rPr>
          <w:sz w:val="20"/>
          <w:szCs w:val="20"/>
          <w:highlight w:val="yellow"/>
          <w:lang w:val="en-US"/>
        </w:rPr>
        <w:t xml:space="preserve"> </w:t>
      </w:r>
      <w:r w:rsidR="00D03449" w:rsidRPr="0031295A">
        <w:rPr>
          <w:sz w:val="20"/>
          <w:szCs w:val="20"/>
          <w:highlight w:val="yellow"/>
          <w:lang w:val="en-US"/>
        </w:rPr>
        <w:t xml:space="preserve">A. </w:t>
      </w:r>
      <w:r w:rsidR="00A943E3" w:rsidRPr="0031295A">
        <w:rPr>
          <w:sz w:val="20"/>
          <w:szCs w:val="20"/>
          <w:highlight w:val="yellow"/>
          <w:lang w:val="en-US"/>
        </w:rPr>
        <w:t>The Entity is not exempt from the filing of Register of Members and Beneficial Ownership Information.  We provide the attached Data Form</w:t>
      </w:r>
      <w:r w:rsidR="00047A93" w:rsidRPr="0031295A">
        <w:rPr>
          <w:sz w:val="20"/>
          <w:szCs w:val="20"/>
          <w:highlight w:val="yellow"/>
          <w:lang w:val="en-US"/>
        </w:rPr>
        <w:t>(s)</w:t>
      </w:r>
      <w:r w:rsidR="00A943E3" w:rsidRPr="0031295A">
        <w:rPr>
          <w:sz w:val="20"/>
          <w:szCs w:val="20"/>
          <w:highlight w:val="yellow"/>
          <w:lang w:val="en-US"/>
        </w:rPr>
        <w:t xml:space="preserve"> for each shareholder, beneficial owner, </w:t>
      </w:r>
      <w:r w:rsidR="00A921C8" w:rsidRPr="0031295A">
        <w:rPr>
          <w:sz w:val="20"/>
          <w:szCs w:val="20"/>
          <w:highlight w:val="yellow"/>
          <w:lang w:val="en-US"/>
        </w:rPr>
        <w:t xml:space="preserve">exempted owner </w:t>
      </w:r>
      <w:r w:rsidR="00A943E3" w:rsidRPr="0031295A">
        <w:rPr>
          <w:sz w:val="20"/>
          <w:szCs w:val="20"/>
          <w:highlight w:val="yellow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24329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Subsidiary of BVI Parent, BTCA Trustee or Foreign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 xml:space="preserve">The Entity is exempt from the filing of Beneficial Ownership Information.  Details required for the exemption are listed below.  </w:t>
      </w:r>
      <w:r w:rsidR="00047A93">
        <w:rPr>
          <w:sz w:val="20"/>
          <w:szCs w:val="20"/>
          <w:lang w:val="en-US"/>
        </w:rPr>
        <w:t xml:space="preserve">The Entity is required to file its Register of Members.  </w:t>
      </w:r>
      <w:r w:rsidR="00A943E3">
        <w:rPr>
          <w:sz w:val="20"/>
          <w:szCs w:val="20"/>
          <w:lang w:val="en-US"/>
        </w:rPr>
        <w:t>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sz w:val="20"/>
                  <w:szCs w:val="20"/>
                  <w:lang w:val="en-US"/>
                </w:rPr>
                <w:id w:val="1727729823"/>
                <w:placeholder>
                  <w:docPart w:val="AF0BB8F4155D43E2948EA7EACB4FF719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3139EC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31295A" w:rsidRDefault="00AB367C">
      <w:pPr>
        <w:rPr>
          <w:sz w:val="20"/>
          <w:szCs w:val="20"/>
          <w:highlight w:val="yellow"/>
          <w:lang w:val="en-US"/>
        </w:rPr>
      </w:pPr>
      <w:r w:rsidRPr="0031295A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31295A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31295A">
        <w:rPr>
          <w:sz w:val="20"/>
          <w:szCs w:val="20"/>
          <w:highlight w:val="yellow"/>
          <w:lang w:val="en-US"/>
        </w:rPr>
        <w:t>Relationship with the Entity</w:t>
      </w:r>
      <w:r w:rsidR="00AB367C" w:rsidRPr="0031295A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31295A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46A1C"/>
    <w:rsid w:val="001C79D7"/>
    <w:rsid w:val="0023737A"/>
    <w:rsid w:val="00240F06"/>
    <w:rsid w:val="00260730"/>
    <w:rsid w:val="002C4440"/>
    <w:rsid w:val="002E23CF"/>
    <w:rsid w:val="0031295A"/>
    <w:rsid w:val="00351335"/>
    <w:rsid w:val="003A38EB"/>
    <w:rsid w:val="00550805"/>
    <w:rsid w:val="005953A1"/>
    <w:rsid w:val="005C66B2"/>
    <w:rsid w:val="006160F0"/>
    <w:rsid w:val="00617398"/>
    <w:rsid w:val="00641F0D"/>
    <w:rsid w:val="006C6461"/>
    <w:rsid w:val="006F2D75"/>
    <w:rsid w:val="007044C8"/>
    <w:rsid w:val="00747E05"/>
    <w:rsid w:val="00794192"/>
    <w:rsid w:val="007B2B3A"/>
    <w:rsid w:val="008F48FA"/>
    <w:rsid w:val="00921BF1"/>
    <w:rsid w:val="00940925"/>
    <w:rsid w:val="009956E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C01FED"/>
    <w:rsid w:val="00C6250F"/>
    <w:rsid w:val="00C85DF5"/>
    <w:rsid w:val="00D03449"/>
    <w:rsid w:val="00D81D23"/>
    <w:rsid w:val="00DD745E"/>
    <w:rsid w:val="00E15D6F"/>
    <w:rsid w:val="00E4245E"/>
    <w:rsid w:val="00E45060"/>
    <w:rsid w:val="00E60989"/>
    <w:rsid w:val="00E97471"/>
    <w:rsid w:val="00EA55C6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355A8B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355A8B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355A8B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355A8B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355A8B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355A8B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355A8B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355A8B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355A8B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355A8B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355A8B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355A8B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355A8B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355A8B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355A8B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355A8B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355A8B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355A8B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355A8B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355A8B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355A8B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355A8B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355A8B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0C9"/>
    <w:rsid w:val="00355A8B"/>
    <w:rsid w:val="005840C9"/>
    <w:rsid w:val="00617398"/>
    <w:rsid w:val="009E1065"/>
    <w:rsid w:val="00E9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0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2025-04-02T03:31:00Z</cp:lastPrinted>
  <dcterms:created xsi:type="dcterms:W3CDTF">2025-04-14T06:27:00Z</dcterms:created>
  <dcterms:modified xsi:type="dcterms:W3CDTF">2025-04-14T11:15:00Z</dcterms:modified>
</cp:coreProperties>
</file>